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5218EB">
        <w:rPr>
          <w:rFonts w:ascii="方正小标宋简体" w:eastAsia="方正小标宋简体" w:hAnsi="宋体" w:cs="宋体" w:hint="eastAsia"/>
          <w:kern w:val="0"/>
          <w:sz w:val="40"/>
          <w:szCs w:val="40"/>
        </w:rPr>
        <w:t>浙江省自然科学基金青年科学基金项目申请指南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514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 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支持青年科学技术人员在浙江省自然科学基金资助</w:t>
      </w:r>
      <w:bookmarkStart w:id="0" w:name="_GoBack"/>
      <w:bookmarkEnd w:id="0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范围内自主选题，开展基础研究工作，培养青年科学技术人员独立主持科研项目、进行创新研究的能力。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一、基本要求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．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具有从事基础研究的经历；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．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具有博士学位或者中级以上专业技术职务（职称）；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．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男性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1984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日以后出生，女性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1979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日以后出生；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．</w:t>
      </w:r>
      <w:proofErr w:type="gramStart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未主持</w:t>
      </w:r>
      <w:proofErr w:type="gramEnd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过国家自然科学基金或浙江省自然科学基金项目。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二、限制申请条件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正在主持省重大科技专项项目（课题），且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30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日前未能结题的。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9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30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日前获得省重大科技专项项目（课题）资助（注：获资助时间以有关部门项目批准通知或立项文件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lastRenderedPageBreak/>
        <w:t>的</w:t>
      </w:r>
      <w:proofErr w:type="gramStart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发文日</w:t>
      </w:r>
      <w:proofErr w:type="gramEnd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为准），省自然科学基金将不予资助，申请人应主动</w:t>
      </w:r>
      <w:proofErr w:type="gramStart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告知省</w:t>
      </w:r>
      <w:proofErr w:type="gramEnd"/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自然科学基金办并撤回其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2017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年度青年项目申请。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三、申请书撰写要求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申请书包括简表、正文和参考文献三个部分。其中正文包括“项目名称”“研究工作的科学意义”“本项目研究目标，及其与申请者研究工作长期目标的关系”“项目研究内容，研究方案和进度安排”“项目创新之处”“工作基础与工作条件”“预期研究结果、利用研究结果计划和今后发展思路”等栏目。具体撰写要求参见青年项目申请书正文撰写提纲。申请人应当按照撰写提纲撰写申请书正文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四、研究期限：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五、资助强度：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全额资助项目：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6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万元。联合资助项目：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6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万元，其中省自然科学基金资助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万元，依托单位资助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万元。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方正黑体简体" w:eastAsia="方正黑体简体" w:hAnsi="宋体" w:cs="宋体" w:hint="eastAsia"/>
          <w:kern w:val="0"/>
          <w:sz w:val="32"/>
          <w:szCs w:val="32"/>
        </w:rPr>
        <w:t>六、2016年度资助情况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年度青年科学基金项目共资助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349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项，资助经费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1725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万；资助强度为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5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万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/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项，项目申请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1285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项，平均资助率为</w:t>
      </w:r>
      <w:r w:rsidRPr="005218EB">
        <w:rPr>
          <w:rFonts w:ascii="Times New Roman" w:eastAsia="宋体" w:hAnsi="Times New Roman" w:cs="Times New Roman"/>
          <w:kern w:val="0"/>
          <w:sz w:val="32"/>
          <w:szCs w:val="32"/>
        </w:rPr>
        <w:t>27.1%</w:t>
      </w:r>
      <w:r w:rsidRPr="005218EB">
        <w:rPr>
          <w:rFonts w:ascii="方正仿宋简体" w:eastAsia="方正仿宋简体" w:hAnsi="宋体" w:cs="宋体" w:hint="eastAsia"/>
          <w:kern w:val="0"/>
          <w:sz w:val="32"/>
          <w:szCs w:val="32"/>
        </w:rPr>
        <w:t>。</w:t>
      </w:r>
    </w:p>
    <w:p w:rsidR="005218EB" w:rsidRPr="005218EB" w:rsidRDefault="005218EB" w:rsidP="005218EB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18EB"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> </w:t>
      </w:r>
    </w:p>
    <w:p w:rsidR="00D965F9" w:rsidRPr="005218EB" w:rsidRDefault="00D965F9"/>
    <w:sectPr w:rsidR="00D965F9" w:rsidRPr="00521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EB"/>
    <w:rsid w:val="005218EB"/>
    <w:rsid w:val="00D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8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kejichu</dc:creator>
  <cp:lastModifiedBy>kejichu</cp:lastModifiedBy>
  <cp:revision>1</cp:revision>
  <dcterms:created xsi:type="dcterms:W3CDTF">2016-04-11T00:08:00Z</dcterms:created>
  <dcterms:modified xsi:type="dcterms:W3CDTF">2016-04-11T00:08:00Z</dcterms:modified>
</cp:coreProperties>
</file>